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E8" w:rsidRDefault="003024E8" w:rsidP="003024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ЗДВИНСКОГО СЕЛЬСОВЕТА</w:t>
      </w:r>
    </w:p>
    <w:p w:rsidR="003024E8" w:rsidRDefault="003024E8" w:rsidP="003024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ЗДВИНСКОГО РАЙОНА НОВОСИБИРСКОЙ ОБЛАСТИ </w:t>
      </w:r>
    </w:p>
    <w:p w:rsidR="003024E8" w:rsidRDefault="003024E8" w:rsidP="003024E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пятого созыва</w:t>
      </w:r>
    </w:p>
    <w:p w:rsidR="003024E8" w:rsidRDefault="003024E8" w:rsidP="003024E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024E8" w:rsidRDefault="003024E8" w:rsidP="003024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024E8" w:rsidRDefault="003024E8" w:rsidP="003024E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шестнадцатой сессии</w:t>
      </w:r>
    </w:p>
    <w:p w:rsidR="003024E8" w:rsidRDefault="003024E8" w:rsidP="003024E8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3024E8" w:rsidRDefault="003024E8" w:rsidP="003024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 ноября  2016 года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Здвинск                                     № 81   </w:t>
      </w:r>
    </w:p>
    <w:p w:rsidR="003024E8" w:rsidRDefault="003024E8" w:rsidP="003024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согласовании 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муниципальных образованиях Новосибирской области на 2017 год»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части установления на 2017 год индекса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муниципальному образованию Здвинского сельсовета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Здвинского района Новосибирской области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разделом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 № 400, руководствуясь Уставом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Здвинского сельсовета Здвинского района Новосибирской области, </w:t>
      </w:r>
      <w:r>
        <w:rPr>
          <w:rFonts w:ascii="Times New Roman" w:hAnsi="Times New Roman"/>
          <w:iCs/>
          <w:sz w:val="28"/>
          <w:szCs w:val="28"/>
        </w:rPr>
        <w:t xml:space="preserve">в целях организации </w:t>
      </w:r>
      <w:proofErr w:type="spellStart"/>
      <w:r>
        <w:rPr>
          <w:rFonts w:ascii="Times New Roman" w:hAnsi="Times New Roman"/>
          <w:iCs/>
          <w:sz w:val="28"/>
          <w:szCs w:val="28"/>
        </w:rPr>
        <w:t>электро</w:t>
      </w:r>
      <w:proofErr w:type="spellEnd"/>
      <w:r>
        <w:rPr>
          <w:rFonts w:ascii="Times New Roman" w:hAnsi="Times New Roman"/>
          <w:iCs/>
          <w:sz w:val="28"/>
          <w:szCs w:val="28"/>
        </w:rPr>
        <w:t>-, тепл</w:t>
      </w:r>
      <w:proofErr w:type="gramStart"/>
      <w:r>
        <w:rPr>
          <w:rFonts w:ascii="Times New Roman" w:hAnsi="Times New Roman"/>
          <w:iCs/>
          <w:sz w:val="28"/>
          <w:szCs w:val="28"/>
        </w:rPr>
        <w:t>о-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газо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-, водоснабжения населения и водоотведения, а также повышения надежности и качества оказываемых населению коммунальных услуг на территории </w:t>
      </w:r>
      <w:r>
        <w:rPr>
          <w:rFonts w:ascii="Times New Roman" w:hAnsi="Times New Roman"/>
          <w:sz w:val="28"/>
          <w:szCs w:val="28"/>
        </w:rPr>
        <w:t>Здвинского сельсовета Здвинского района Новосибирской области Совет депутатов решил: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024E8" w:rsidRDefault="003024E8" w:rsidP="003024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Согласовать проект постановления Губернатора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 следующего индекса по муниципальному образованию Здвинского сельсовета Здвинского района Новосибирской области в размере,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</w:t>
      </w:r>
      <w:proofErr w:type="gramEnd"/>
      <w:r>
        <w:rPr>
          <w:rFonts w:ascii="Times New Roman" w:hAnsi="Times New Roman"/>
          <w:sz w:val="28"/>
          <w:szCs w:val="28"/>
        </w:rPr>
        <w:t xml:space="preserve"> отклонения по отдельным муниципальным образованиям Новосибирской области, </w:t>
      </w:r>
      <w:proofErr w:type="gramStart"/>
      <w:r>
        <w:rPr>
          <w:rFonts w:ascii="Times New Roman" w:hAnsi="Times New Roman"/>
          <w:sz w:val="28"/>
          <w:szCs w:val="28"/>
        </w:rPr>
        <w:t>установленную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 01.11.2014 № 2222-р: 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1 января по 30 июня 2017 года - 0;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1 июля по 31 декабря 2017 года – 18,0 %. 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                                    О.Я.Жидкова</w:t>
      </w: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 решением шестнадцатой сессии Совета депутатов</w:t>
      </w: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Здвинского сельсовета Здвинского района Новосибирской области </w:t>
      </w:r>
    </w:p>
    <w:p w:rsidR="003024E8" w:rsidRDefault="003024E8" w:rsidP="003024E8">
      <w:pPr>
        <w:tabs>
          <w:tab w:val="left" w:pos="709"/>
        </w:tabs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пятого созыва от 15.11.2016 г. № 81</w:t>
      </w:r>
    </w:p>
    <w:p w:rsidR="003024E8" w:rsidRDefault="003024E8" w:rsidP="003024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СОГЛАСОВАНО </w:t>
      </w:r>
    </w:p>
    <w:p w:rsidR="003024E8" w:rsidRDefault="003024E8" w:rsidP="003024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Председатель Совета депутатов Здвинского сельсовета </w:t>
      </w:r>
    </w:p>
    <w:p w:rsidR="003024E8" w:rsidRDefault="003024E8" w:rsidP="003024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Здвинского района Новосибирской области</w:t>
      </w:r>
    </w:p>
    <w:p w:rsidR="003024E8" w:rsidRDefault="003024E8" w:rsidP="003024E8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3024E8" w:rsidRDefault="003024E8" w:rsidP="003024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 О.Я.Жидкова</w:t>
      </w:r>
    </w:p>
    <w:p w:rsidR="003024E8" w:rsidRDefault="003024E8" w:rsidP="003024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3024E8" w:rsidRDefault="003024E8" w:rsidP="003024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Губернатора 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 2016 №  ______</w:t>
      </w: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24E8" w:rsidRDefault="003024E8" w:rsidP="003024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Предельные (максимальные) индексы изменения размера вносимой гражданами платы за коммунальные услуги в муниципальных образованиях Новосибирской области на 2017 год</w:t>
      </w:r>
    </w:p>
    <w:p w:rsidR="003024E8" w:rsidRDefault="003024E8" w:rsidP="003024E8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tbl>
      <w:tblPr>
        <w:tblW w:w="9996" w:type="dxa"/>
        <w:jc w:val="center"/>
        <w:tblLook w:val="00A0"/>
      </w:tblPr>
      <w:tblGrid>
        <w:gridCol w:w="591"/>
        <w:gridCol w:w="4221"/>
        <w:gridCol w:w="3547"/>
        <w:gridCol w:w="1637"/>
      </w:tblGrid>
      <w:tr w:rsidR="003024E8" w:rsidTr="003024E8">
        <w:trPr>
          <w:trHeight w:val="61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Муниципальное образование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Предельные индексы</w:t>
            </w:r>
          </w:p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(в процентах)</w:t>
            </w:r>
          </w:p>
        </w:tc>
      </w:tr>
      <w:tr w:rsidR="003024E8" w:rsidTr="003024E8">
        <w:trPr>
          <w:trHeight w:val="31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4E8" w:rsidRDefault="003024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Здвинский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024E8" w:rsidTr="003024E8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2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4E8" w:rsidRDefault="003024E8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Здвинский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 января по 30 июня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024E8" w:rsidTr="003024E8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E8" w:rsidRDefault="00302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4E8" w:rsidRDefault="00302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1 июля по 31 декабря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18,0</w:t>
            </w:r>
          </w:p>
        </w:tc>
      </w:tr>
    </w:tbl>
    <w:p w:rsidR="003024E8" w:rsidRDefault="003024E8" w:rsidP="003024E8">
      <w:pPr>
        <w:rPr>
          <w:rFonts w:ascii="Times New Roman" w:eastAsia="Times New Roman" w:hAnsi="Times New Roman"/>
          <w:sz w:val="16"/>
          <w:szCs w:val="16"/>
          <w:lang w:eastAsia="en-US"/>
        </w:rPr>
      </w:pPr>
    </w:p>
    <w:p w:rsidR="003024E8" w:rsidRDefault="003024E8" w:rsidP="003024E8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3024E8" w:rsidRDefault="003024E8" w:rsidP="003024E8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постановлению Губернатора </w:t>
      </w:r>
    </w:p>
    <w:p w:rsidR="003024E8" w:rsidRDefault="003024E8" w:rsidP="003024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3024E8" w:rsidRDefault="003024E8" w:rsidP="003024E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 2016 №  ______</w:t>
      </w:r>
    </w:p>
    <w:p w:rsidR="003024E8" w:rsidRDefault="003024E8" w:rsidP="003024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024E8" w:rsidRDefault="003024E8" w:rsidP="00302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</w:t>
      </w:r>
    </w:p>
    <w:p w:rsidR="003024E8" w:rsidRDefault="003024E8" w:rsidP="003024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44" w:type="dxa"/>
        <w:jc w:val="center"/>
        <w:tblInd w:w="-3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89"/>
        <w:gridCol w:w="6815"/>
      </w:tblGrid>
      <w:tr w:rsidR="003024E8" w:rsidTr="003024E8">
        <w:trPr>
          <w:trHeight w:val="3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E8" w:rsidRDefault="00302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(далее - предельные (максимальные) индексы)</w:t>
            </w:r>
          </w:p>
        </w:tc>
      </w:tr>
      <w:tr w:rsidR="003024E8" w:rsidTr="003024E8">
        <w:trPr>
          <w:trHeight w:val="5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4E8" w:rsidRDefault="003024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E8" w:rsidRDefault="003024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Здвинский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район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4E8" w:rsidRDefault="003024E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024E8" w:rsidTr="003024E8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4E8" w:rsidRDefault="003024E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E8" w:rsidRDefault="003024E8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Здвинский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сельсовет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Величина установленного на 2017 год предельного (максимального) индекса рассчитана:</w:t>
            </w:r>
          </w:p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1) 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разделом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02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 400 «О формировании индексов изменения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размера платы граждан за коммунальные услуги в Российской Федерации»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; </w:t>
            </w:r>
          </w:p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2) на основании следующих данных (значений и параметров)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факторов, повлиявших на величину установленного предельного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(максимального) </w:t>
            </w:r>
            <w:r>
              <w:rPr>
                <w:rFonts w:ascii="Times New Roman" w:hAnsi="Times New Roman"/>
                <w:sz w:val="24"/>
                <w:szCs w:val="24"/>
              </w:rPr>
              <w:t>индекса:</w:t>
            </w:r>
          </w:p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 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(максимального) </w:t>
            </w:r>
            <w:r>
              <w:rPr>
                <w:rFonts w:ascii="Times New Roman" w:hAnsi="Times New Roman"/>
                <w:sz w:val="24"/>
                <w:szCs w:val="24"/>
              </w:rPr>
              <w:t>индекса: холодное водоснабжение, отопление, электроснабжение, газоснабжение;</w:t>
            </w:r>
          </w:p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 максимальные темпы изменения тарифов на коммунальные услуги: </w:t>
            </w:r>
          </w:p>
          <w:p w:rsidR="003024E8" w:rsidRDefault="003024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холодное водоснабжение 118,5%, </w:t>
            </w:r>
          </w:p>
          <w:p w:rsidR="003024E8" w:rsidRDefault="003024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отопление 121,7%,</w:t>
            </w:r>
          </w:p>
          <w:p w:rsidR="003024E8" w:rsidRDefault="003024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электроснабжение 103,1%,</w:t>
            </w:r>
          </w:p>
          <w:p w:rsidR="003024E8" w:rsidRDefault="003024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газоснабжение 103,9%;</w:t>
            </w:r>
          </w:p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Style w:val="a4"/>
                <w:rFonts w:ascii="Calibri" w:hAnsi="Calibri"/>
                <w:i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15.08.2012 № 168-ЭЭ «Об утверждении нормативов потребления коммунальной услуги по электроснабжению на территории Новосибирской области»</w:t>
            </w:r>
            <w:r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 15.08.2012 № 169-Г «Об утверждении нормативов потребления коммунальной услуги по газоснабжению на территории Новосибирской области»; </w:t>
            </w:r>
          </w:p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15.06.2016 № 85-ТЭ «Об утверждении нормативов потребления коммунальной услуги по отоплению на территории Новосибирской области»; </w:t>
            </w:r>
          </w:p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(максимальному) </w:t>
            </w:r>
            <w:r>
              <w:rPr>
                <w:rFonts w:ascii="Times New Roman" w:hAnsi="Times New Roman"/>
                <w:sz w:val="24"/>
                <w:szCs w:val="24"/>
              </w:rPr>
              <w:t>индексу: 1819 чел.;</w:t>
            </w:r>
          </w:p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 доля населения, изменение размера платы за коммунальные услуги в отношении которого равно установленному предельному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(максимальному) </w:t>
            </w:r>
            <w:r>
              <w:rPr>
                <w:rFonts w:ascii="Times New Roman" w:hAnsi="Times New Roman"/>
                <w:sz w:val="24"/>
                <w:szCs w:val="24"/>
              </w:rPr>
              <w:t>индексу, в общей численности населения на территории муниципального образования Новосибирской области 36,5% и в общей численности населения на территории Новосибирской области 0,000658%.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е) факторы, указанные в </w:t>
            </w:r>
            <w:r>
              <w:rPr>
                <w:rFonts w:ascii="Times New Roman" w:hAnsi="Times New Roman"/>
                <w:sz w:val="24"/>
                <w:szCs w:val="24"/>
              </w:rPr>
              <w:t>подпунктах «а» - «г» пункта 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 400 «О формировании индексов изменения размера платы граждан за коммунальные услуги в Российской Федерации»;</w:t>
            </w:r>
          </w:p>
          <w:p w:rsidR="003024E8" w:rsidRDefault="003024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 на основании решения Совета депутатов Здвинского</w:t>
            </w:r>
            <w:r>
              <w:rPr>
                <w:rFonts w:ascii="Times New Roman" w:hAnsi="Times New Roman"/>
                <w:color w:val="000000"/>
              </w:rPr>
              <w:t xml:space="preserve"> сельсовета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Здвинского района Новосибирской области от 15 ноября 2016 года № 81 «О согласовании проекта постановления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Губернатора Новосибирской области об установлении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предельного (максимального) индекса изменения размера вносимой гражданами платы за коммунальные услуги в муниципальном образовании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Здвинского</w:t>
            </w:r>
            <w:r>
              <w:rPr>
                <w:rFonts w:ascii="Times New Roman" w:hAnsi="Times New Roman"/>
                <w:color w:val="000000"/>
              </w:rPr>
              <w:t xml:space="preserve"> сельсовета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Здвинского района Новосибирской области на 2017 год </w:t>
            </w:r>
            <w:r>
              <w:rPr>
                <w:rFonts w:ascii="Times New Roman" w:hAnsi="Times New Roman"/>
                <w:sz w:val="24"/>
                <w:szCs w:val="24"/>
              </w:rPr>
              <w:t>в размере, превышающем индекс изменения размера вносимой гражданами платы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коммунальные услуги в среднем по Новосибирской области  более чем на величину предельно допустимого отклонения по отдельным муниципальным образованиям Новосибирской области». </w:t>
            </w:r>
          </w:p>
        </w:tc>
      </w:tr>
    </w:tbl>
    <w:p w:rsidR="003024E8" w:rsidRDefault="003024E8" w:rsidP="003024E8">
      <w:pPr>
        <w:rPr>
          <w:rFonts w:ascii="Calibri" w:eastAsia="Times New Roman" w:hAnsi="Calibri"/>
          <w:sz w:val="24"/>
          <w:szCs w:val="24"/>
          <w:lang w:eastAsia="en-US"/>
        </w:rPr>
      </w:pPr>
    </w:p>
    <w:p w:rsidR="003024E8" w:rsidRDefault="003024E8" w:rsidP="0030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F5FAC" w:rsidRDefault="005F5FAC"/>
    <w:sectPr w:rsidR="005F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C7BD6"/>
    <w:multiLevelType w:val="hybridMultilevel"/>
    <w:tmpl w:val="0F1A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4E8"/>
    <w:rsid w:val="003024E8"/>
    <w:rsid w:val="005F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E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uiPriority w:val="20"/>
    <w:qFormat/>
    <w:rsid w:val="003024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1009</Words>
  <Characters>5752</Characters>
  <Application>Microsoft Office Word</Application>
  <DocSecurity>0</DocSecurity>
  <Lines>47</Lines>
  <Paragraphs>13</Paragraphs>
  <ScaleCrop>false</ScaleCrop>
  <Company>Grizli777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2016-12-05T11:42:00Z</dcterms:created>
  <dcterms:modified xsi:type="dcterms:W3CDTF">2016-12-05T11:43:00Z</dcterms:modified>
</cp:coreProperties>
</file>